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EA1" w14:textId="77777777" w:rsidR="00B27A00" w:rsidRPr="00550B08" w:rsidRDefault="00B27A00" w:rsidP="00B27A00">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9264" behindDoc="1" locked="0" layoutInCell="1" allowOverlap="1" wp14:anchorId="10137817" wp14:editId="55F2B7C3">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4">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550B08">
        <w:rPr>
          <w:rFonts w:ascii="Arial" w:hAnsi="Arial" w:cs="Arial"/>
          <w:b/>
          <w:bCs/>
          <w:color w:val="505050"/>
          <w:sz w:val="18"/>
          <w:szCs w:val="18"/>
        </w:rPr>
        <w:t>CONTACT INFORMATION:</w:t>
      </w:r>
    </w:p>
    <w:p w14:paraId="0C891732" w14:textId="77777777" w:rsidR="00B27A00" w:rsidRPr="00550B08" w:rsidRDefault="00B27A00" w:rsidP="00B27A00">
      <w:pPr>
        <w:rPr>
          <w:rFonts w:ascii="Arial" w:hAnsi="Arial" w:cs="Arial"/>
          <w:b/>
          <w:bCs/>
          <w:color w:val="505050"/>
          <w:sz w:val="18"/>
          <w:szCs w:val="18"/>
        </w:rPr>
      </w:pPr>
      <w:r w:rsidRPr="00550B08">
        <w:rPr>
          <w:rFonts w:ascii="Arial" w:hAnsi="Arial" w:cs="Arial"/>
          <w:b/>
          <w:bCs/>
          <w:color w:val="505050"/>
          <w:sz w:val="18"/>
          <w:szCs w:val="18"/>
        </w:rPr>
        <w:t>Lumina Intelligence</w:t>
      </w:r>
    </w:p>
    <w:p w14:paraId="024B8F31" w14:textId="77777777" w:rsidR="00B27A00" w:rsidRPr="00550B08" w:rsidRDefault="00B27A00" w:rsidP="00B27A00">
      <w:pPr>
        <w:rPr>
          <w:rFonts w:ascii="Arial" w:hAnsi="Arial" w:cs="Arial"/>
          <w:b/>
          <w:bCs/>
          <w:color w:val="505050"/>
          <w:sz w:val="18"/>
          <w:szCs w:val="18"/>
        </w:rPr>
      </w:pPr>
      <w:r>
        <w:rPr>
          <w:rFonts w:ascii="Arial" w:hAnsi="Arial" w:cs="Arial"/>
          <w:b/>
          <w:bCs/>
          <w:color w:val="505050"/>
          <w:sz w:val="18"/>
          <w:szCs w:val="18"/>
        </w:rPr>
        <w:t>Monica Rico</w:t>
      </w:r>
    </w:p>
    <w:p w14:paraId="27C0FCDB" w14:textId="77777777" w:rsidR="00B27A00" w:rsidRPr="00550B08" w:rsidRDefault="00B27A00" w:rsidP="00B27A00">
      <w:pPr>
        <w:rPr>
          <w:rFonts w:ascii="Arial" w:hAnsi="Arial" w:cs="Arial"/>
          <w:b/>
          <w:bCs/>
          <w:color w:val="505050"/>
          <w:sz w:val="18"/>
          <w:szCs w:val="18"/>
        </w:rPr>
      </w:pPr>
      <w:r>
        <w:rPr>
          <w:rFonts w:ascii="Arial" w:hAnsi="Arial" w:cs="Arial"/>
          <w:b/>
          <w:bCs/>
          <w:color w:val="505050"/>
          <w:sz w:val="18"/>
          <w:szCs w:val="18"/>
        </w:rPr>
        <w:t>07423555808</w:t>
      </w:r>
    </w:p>
    <w:p w14:paraId="31B11DED" w14:textId="77777777" w:rsidR="00B27A00" w:rsidRPr="00550B08" w:rsidRDefault="00E116D6" w:rsidP="00B27A00">
      <w:pPr>
        <w:rPr>
          <w:rStyle w:val="Hyperlink"/>
          <w:rFonts w:ascii="Arial" w:hAnsi="Arial" w:cs="Arial"/>
          <w:color w:val="505050"/>
          <w:sz w:val="18"/>
          <w:szCs w:val="18"/>
        </w:rPr>
      </w:pPr>
      <w:hyperlink r:id="rId5" w:history="1">
        <w:r w:rsidR="00B27A00" w:rsidRPr="0026696D">
          <w:rPr>
            <w:rStyle w:val="Hyperlink"/>
            <w:rFonts w:ascii="Arial" w:hAnsi="Arial" w:cs="Arial"/>
            <w:b/>
            <w:bCs/>
            <w:sz w:val="18"/>
            <w:szCs w:val="18"/>
          </w:rPr>
          <w:t>monica.ricocastrillo@lumina-intelligence.co.uk</w:t>
        </w:r>
      </w:hyperlink>
    </w:p>
    <w:p w14:paraId="72D5D8B3" w14:textId="77777777" w:rsidR="00B27A00" w:rsidRPr="00550B08" w:rsidRDefault="00B27A00" w:rsidP="00B27A00">
      <w:pPr>
        <w:rPr>
          <w:rStyle w:val="Hyperlink"/>
          <w:rFonts w:ascii="Arial" w:hAnsi="Arial" w:cs="Arial"/>
          <w:color w:val="505050"/>
          <w:sz w:val="18"/>
          <w:szCs w:val="18"/>
        </w:rPr>
      </w:pPr>
    </w:p>
    <w:p w14:paraId="10E72F6F" w14:textId="65EBD3A5" w:rsidR="00B27A00" w:rsidRPr="00550B08" w:rsidRDefault="00B27A00" w:rsidP="00B27A00">
      <w:pPr>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24</w:t>
      </w:r>
      <w:r w:rsidRPr="0054575C">
        <w:rPr>
          <w:rStyle w:val="Hyperlink"/>
          <w:rFonts w:ascii="Arial" w:hAnsi="Arial" w:cs="Arial"/>
          <w:b/>
          <w:bCs/>
          <w:color w:val="505050"/>
          <w:sz w:val="18"/>
          <w:szCs w:val="18"/>
          <w:u w:val="none"/>
          <w:vertAlign w:val="superscript"/>
        </w:rPr>
        <w:t>th</w:t>
      </w:r>
      <w:r>
        <w:rPr>
          <w:rStyle w:val="Hyperlink"/>
          <w:rFonts w:ascii="Arial" w:hAnsi="Arial" w:cs="Arial"/>
          <w:b/>
          <w:bCs/>
          <w:color w:val="505050"/>
          <w:sz w:val="18"/>
          <w:szCs w:val="18"/>
          <w:u w:val="none"/>
        </w:rPr>
        <w:t xml:space="preserve"> April </w:t>
      </w:r>
      <w:r w:rsidRPr="00550B08">
        <w:rPr>
          <w:rStyle w:val="Hyperlink"/>
          <w:rFonts w:ascii="Arial" w:hAnsi="Arial" w:cs="Arial"/>
          <w:b/>
          <w:bCs/>
          <w:color w:val="505050"/>
          <w:sz w:val="18"/>
          <w:szCs w:val="18"/>
          <w:u w:val="none"/>
        </w:rPr>
        <w:t>202</w:t>
      </w:r>
      <w:r>
        <w:rPr>
          <w:rStyle w:val="Hyperlink"/>
          <w:rFonts w:ascii="Arial" w:hAnsi="Arial" w:cs="Arial"/>
          <w:b/>
          <w:bCs/>
          <w:color w:val="505050"/>
          <w:sz w:val="18"/>
          <w:szCs w:val="18"/>
          <w:u w:val="none"/>
        </w:rPr>
        <w:t>3</w:t>
      </w:r>
    </w:p>
    <w:p w14:paraId="7A8F9BE1" w14:textId="77777777" w:rsidR="00B27A00" w:rsidRDefault="00B27A00" w:rsidP="00B27A00">
      <w:pPr>
        <w:rPr>
          <w:rFonts w:ascii="Arial" w:hAnsi="Arial" w:cs="Arial"/>
        </w:rPr>
      </w:pPr>
    </w:p>
    <w:p w14:paraId="6E3558F7" w14:textId="77777777" w:rsidR="00B27A00" w:rsidRDefault="00B27A00" w:rsidP="00B27A00">
      <w:pPr>
        <w:rPr>
          <w:rFonts w:ascii="Arial" w:hAnsi="Arial" w:cs="Arial"/>
        </w:rPr>
      </w:pPr>
    </w:p>
    <w:p w14:paraId="29303540" w14:textId="6F622D62" w:rsidR="00B27A00" w:rsidRDefault="00B27A00" w:rsidP="00B27A00">
      <w:pPr>
        <w:rPr>
          <w:rFonts w:ascii="Arial" w:hAnsi="Arial" w:cs="Arial"/>
          <w:b/>
          <w:bCs/>
          <w:sz w:val="28"/>
          <w:szCs w:val="28"/>
        </w:rPr>
      </w:pPr>
      <w:r w:rsidRPr="00B27A00">
        <w:rPr>
          <w:rFonts w:ascii="Arial" w:hAnsi="Arial" w:cs="Arial"/>
          <w:b/>
          <w:bCs/>
          <w:sz w:val="28"/>
          <w:szCs w:val="28"/>
        </w:rPr>
        <w:t xml:space="preserve">Gain Insight, </w:t>
      </w:r>
      <w:proofErr w:type="gramStart"/>
      <w:r w:rsidRPr="00B27A00">
        <w:rPr>
          <w:rFonts w:ascii="Arial" w:hAnsi="Arial" w:cs="Arial"/>
          <w:b/>
          <w:bCs/>
          <w:sz w:val="28"/>
          <w:szCs w:val="28"/>
        </w:rPr>
        <w:t>Knowledge</w:t>
      </w:r>
      <w:proofErr w:type="gramEnd"/>
      <w:r w:rsidRPr="00B27A00">
        <w:rPr>
          <w:rFonts w:ascii="Arial" w:hAnsi="Arial" w:cs="Arial"/>
          <w:b/>
          <w:bCs/>
          <w:sz w:val="28"/>
          <w:szCs w:val="28"/>
        </w:rPr>
        <w:t xml:space="preserve"> and Strategic </w:t>
      </w:r>
      <w:r w:rsidR="00F034A1">
        <w:rPr>
          <w:rFonts w:ascii="Arial" w:hAnsi="Arial" w:cs="Arial"/>
          <w:b/>
          <w:bCs/>
          <w:sz w:val="28"/>
          <w:szCs w:val="28"/>
        </w:rPr>
        <w:t>Advice</w:t>
      </w:r>
      <w:r w:rsidRPr="00B27A00">
        <w:rPr>
          <w:rFonts w:ascii="Arial" w:hAnsi="Arial" w:cs="Arial"/>
          <w:b/>
          <w:bCs/>
          <w:sz w:val="28"/>
          <w:szCs w:val="28"/>
        </w:rPr>
        <w:t xml:space="preserve"> at </w:t>
      </w:r>
      <w:r w:rsidR="00F1738E">
        <w:rPr>
          <w:rFonts w:ascii="Arial" w:hAnsi="Arial" w:cs="Arial"/>
          <w:b/>
          <w:bCs/>
          <w:sz w:val="28"/>
          <w:szCs w:val="28"/>
        </w:rPr>
        <w:t xml:space="preserve">the </w:t>
      </w:r>
      <w:r w:rsidRPr="00B27A00">
        <w:rPr>
          <w:rFonts w:ascii="Arial" w:hAnsi="Arial" w:cs="Arial"/>
          <w:b/>
          <w:bCs/>
          <w:sz w:val="28"/>
          <w:szCs w:val="28"/>
        </w:rPr>
        <w:t>Convenience Conference 2023</w:t>
      </w:r>
    </w:p>
    <w:p w14:paraId="1A4AD40E" w14:textId="77777777" w:rsidR="00B27A00" w:rsidRPr="00B27A00" w:rsidRDefault="00B27A00" w:rsidP="00B27A00">
      <w:pPr>
        <w:rPr>
          <w:rFonts w:ascii="Arial" w:hAnsi="Arial" w:cs="Arial"/>
          <w:b/>
          <w:bCs/>
          <w:sz w:val="28"/>
          <w:szCs w:val="28"/>
        </w:rPr>
      </w:pPr>
    </w:p>
    <w:p w14:paraId="39779491" w14:textId="31B5AE7C" w:rsidR="00B27A00" w:rsidRDefault="00B27A00" w:rsidP="00B27A00">
      <w:pPr>
        <w:rPr>
          <w:rFonts w:ascii="Arial" w:hAnsi="Arial" w:cs="Arial"/>
        </w:rPr>
      </w:pPr>
      <w:r>
        <w:rPr>
          <w:rFonts w:ascii="Arial" w:hAnsi="Arial" w:cs="Arial"/>
        </w:rPr>
        <w:t>The Convenience Conference 2023 is set to take place on June 6th at Kings Place in London, and this year's event promises to be unmissable. The conference will examine growth opportunities for businesses and provide expert recommendations on overcoming future challenges.</w:t>
      </w:r>
    </w:p>
    <w:p w14:paraId="21F39B99" w14:textId="77777777" w:rsidR="00B27A00" w:rsidRDefault="00B27A00" w:rsidP="00B27A00">
      <w:pPr>
        <w:rPr>
          <w:rFonts w:ascii="Arial" w:hAnsi="Arial" w:cs="Arial"/>
        </w:rPr>
      </w:pPr>
    </w:p>
    <w:p w14:paraId="3B8B60FB" w14:textId="19A4FA2D" w:rsidR="00B27A00" w:rsidRDefault="00B27A00" w:rsidP="00B27A00">
      <w:pPr>
        <w:rPr>
          <w:rFonts w:ascii="Arial" w:hAnsi="Arial" w:cs="Arial"/>
        </w:rPr>
      </w:pPr>
      <w:r>
        <w:rPr>
          <w:rFonts w:ascii="Arial" w:hAnsi="Arial" w:cs="Arial"/>
        </w:rPr>
        <w:t>The Convenience Conference 2023 will focus on two core themes - Innovation and Implementation and Planning for the Future. This year's event will provide essential insight and analysis on the future of the convenience channel, including the impact of HFSS and the Deposit Returns Scheme on retailers and suppliers.</w:t>
      </w:r>
    </w:p>
    <w:p w14:paraId="691E4FA9" w14:textId="77777777" w:rsidR="00B27A00" w:rsidRDefault="00B27A00" w:rsidP="00B27A00">
      <w:pPr>
        <w:rPr>
          <w:rFonts w:ascii="Arial" w:hAnsi="Arial" w:cs="Arial"/>
        </w:rPr>
      </w:pPr>
    </w:p>
    <w:p w14:paraId="6D146302" w14:textId="4AE2F2E4" w:rsidR="00B27A00" w:rsidRDefault="00B27A00" w:rsidP="00B27A00">
      <w:pPr>
        <w:rPr>
          <w:rFonts w:ascii="Arial" w:hAnsi="Arial" w:cs="Arial"/>
        </w:rPr>
      </w:pPr>
      <w:r>
        <w:rPr>
          <w:rFonts w:ascii="Arial" w:hAnsi="Arial" w:cs="Arial"/>
        </w:rPr>
        <w:t xml:space="preserve">The conference will also provide tips on how to attract great people to your team in the face of a staffing crisis. The event will feature top retailers and experts giving advice on the issues impacting the convenience sector, including Paul Stone and </w:t>
      </w:r>
      <w:proofErr w:type="spellStart"/>
      <w:r>
        <w:rPr>
          <w:rFonts w:ascii="Arial" w:hAnsi="Arial" w:cs="Arial"/>
        </w:rPr>
        <w:t>Harj</w:t>
      </w:r>
      <w:proofErr w:type="spellEnd"/>
      <w:r>
        <w:rPr>
          <w:rFonts w:ascii="Arial" w:hAnsi="Arial" w:cs="Arial"/>
        </w:rPr>
        <w:t xml:space="preserve"> </w:t>
      </w:r>
      <w:proofErr w:type="spellStart"/>
      <w:r>
        <w:rPr>
          <w:rFonts w:ascii="Arial" w:hAnsi="Arial" w:cs="Arial"/>
        </w:rPr>
        <w:t>Dhasee</w:t>
      </w:r>
      <w:proofErr w:type="spellEnd"/>
      <w:r>
        <w:rPr>
          <w:rFonts w:ascii="Arial" w:hAnsi="Arial" w:cs="Arial"/>
        </w:rPr>
        <w:t>, who will discuss the changes they've made to their stores to create an engaging customer experience despite HFSS legislation.</w:t>
      </w:r>
    </w:p>
    <w:p w14:paraId="7F8CEF43" w14:textId="77777777" w:rsidR="00B27A00" w:rsidRDefault="00B27A00" w:rsidP="00B27A00">
      <w:pPr>
        <w:rPr>
          <w:rFonts w:ascii="Arial" w:hAnsi="Arial" w:cs="Arial"/>
        </w:rPr>
      </w:pPr>
    </w:p>
    <w:p w14:paraId="42273E29" w14:textId="5CC3E6C2" w:rsidR="00B27A00" w:rsidRDefault="00B27A00" w:rsidP="00B27A00">
      <w:pPr>
        <w:rPr>
          <w:rFonts w:ascii="Arial" w:hAnsi="Arial" w:cs="Arial"/>
        </w:rPr>
      </w:pPr>
      <w:r>
        <w:rPr>
          <w:rFonts w:ascii="Arial" w:hAnsi="Arial" w:cs="Arial"/>
        </w:rPr>
        <w:t xml:space="preserve">The Convenience Conference 2023 will also feature an interview with Mandeep Singh, owner of Convenience Retailer of the Year 2022 Premier Singh's </w:t>
      </w:r>
      <w:proofErr w:type="spellStart"/>
      <w:r>
        <w:rPr>
          <w:rFonts w:ascii="Arial" w:hAnsi="Arial" w:cs="Arial"/>
        </w:rPr>
        <w:t>Teynham</w:t>
      </w:r>
      <w:proofErr w:type="spellEnd"/>
      <w:r>
        <w:rPr>
          <w:rFonts w:ascii="Arial" w:hAnsi="Arial" w:cs="Arial"/>
        </w:rPr>
        <w:t xml:space="preserve">, who will discuss his </w:t>
      </w:r>
      <w:proofErr w:type="gramStart"/>
      <w:r>
        <w:rPr>
          <w:rFonts w:ascii="Arial" w:hAnsi="Arial" w:cs="Arial"/>
        </w:rPr>
        <w:t>future plans</w:t>
      </w:r>
      <w:proofErr w:type="gramEnd"/>
      <w:r>
        <w:rPr>
          <w:rFonts w:ascii="Arial" w:hAnsi="Arial" w:cs="Arial"/>
        </w:rPr>
        <w:t xml:space="preserve"> and what sets his store apart from the competition.</w:t>
      </w:r>
    </w:p>
    <w:p w14:paraId="62787F69" w14:textId="77777777" w:rsidR="00B27A00" w:rsidRDefault="00B27A00" w:rsidP="00B27A00">
      <w:pPr>
        <w:rPr>
          <w:rFonts w:ascii="Arial" w:hAnsi="Arial" w:cs="Arial"/>
        </w:rPr>
      </w:pPr>
    </w:p>
    <w:p w14:paraId="76887D3D" w14:textId="68F8DA3F" w:rsidR="00B27A00" w:rsidRDefault="00B27A00" w:rsidP="00B27A00">
      <w:pPr>
        <w:rPr>
          <w:rFonts w:ascii="Arial" w:hAnsi="Arial" w:cs="Arial"/>
        </w:rPr>
      </w:pPr>
      <w:r>
        <w:rPr>
          <w:rFonts w:ascii="Arial" w:hAnsi="Arial" w:cs="Arial"/>
        </w:rPr>
        <w:t>The conference will be sponsored by Britvic</w:t>
      </w:r>
      <w:r w:rsidR="00F1738E">
        <w:rPr>
          <w:rFonts w:ascii="Arial" w:hAnsi="Arial" w:cs="Arial"/>
        </w:rPr>
        <w:t xml:space="preserve"> and One Stop</w:t>
      </w:r>
      <w:r>
        <w:rPr>
          <w:rFonts w:ascii="Arial" w:hAnsi="Arial" w:cs="Arial"/>
        </w:rPr>
        <w:t xml:space="preserve">, and the latest insights from Lumina Intelligence on the convenience channel will also be presented by Senior Insight Manager Flora Zwolinski. </w:t>
      </w:r>
    </w:p>
    <w:p w14:paraId="3ADD840A" w14:textId="77777777" w:rsidR="00B27A00" w:rsidRDefault="00B27A00" w:rsidP="00B27A00">
      <w:pPr>
        <w:rPr>
          <w:rFonts w:ascii="Arial" w:hAnsi="Arial" w:cs="Arial"/>
        </w:rPr>
      </w:pPr>
    </w:p>
    <w:p w14:paraId="26441440" w14:textId="1DA26B72" w:rsidR="00B27A00" w:rsidRDefault="00B27A00">
      <w:pPr>
        <w:rPr>
          <w:rFonts w:ascii="Arial" w:hAnsi="Arial" w:cs="Arial"/>
        </w:rPr>
      </w:pPr>
      <w:r>
        <w:rPr>
          <w:rFonts w:ascii="Arial" w:hAnsi="Arial" w:cs="Arial"/>
        </w:rPr>
        <w:t xml:space="preserve">Tickets are on sale now, and retailers, suppliers, and industry experts are encouraged to attend. For more information and to book your ticket, visit the </w:t>
      </w:r>
      <w:hyperlink r:id="rId6" w:history="1">
        <w:r w:rsidRPr="00B27A00">
          <w:rPr>
            <w:rStyle w:val="Hyperlink"/>
            <w:rFonts w:ascii="Arial" w:hAnsi="Arial" w:cs="Arial"/>
          </w:rPr>
          <w:t>Convenience Conference 2023 website</w:t>
        </w:r>
      </w:hyperlink>
      <w:r>
        <w:rPr>
          <w:rFonts w:ascii="Arial" w:hAnsi="Arial" w:cs="Arial"/>
        </w:rPr>
        <w:t xml:space="preserve">. You can consult the full program </w:t>
      </w:r>
      <w:hyperlink r:id="rId7" w:history="1">
        <w:r w:rsidRPr="00B27A00">
          <w:rPr>
            <w:rStyle w:val="Hyperlink"/>
            <w:rFonts w:ascii="Arial" w:hAnsi="Arial" w:cs="Arial"/>
          </w:rPr>
          <w:t>here</w:t>
        </w:r>
      </w:hyperlink>
      <w:r>
        <w:rPr>
          <w:rFonts w:ascii="Arial" w:hAnsi="Arial" w:cs="Arial"/>
        </w:rPr>
        <w:t xml:space="preserve">. </w:t>
      </w:r>
    </w:p>
    <w:p w14:paraId="3A91A42E" w14:textId="005446B7" w:rsidR="00B27A00" w:rsidRDefault="00B27A00">
      <w:pPr>
        <w:rPr>
          <w:rFonts w:ascii="Arial" w:hAnsi="Arial" w:cs="Arial"/>
        </w:rPr>
      </w:pPr>
    </w:p>
    <w:p w14:paraId="1613D47E" w14:textId="77777777" w:rsidR="00E116D6" w:rsidRDefault="00E116D6">
      <w:pPr>
        <w:rPr>
          <w:rFonts w:ascii="Arial" w:hAnsi="Arial" w:cs="Arial"/>
        </w:rPr>
      </w:pPr>
    </w:p>
    <w:p w14:paraId="3C299154" w14:textId="076DB3DF" w:rsidR="00B27A00" w:rsidRDefault="00B27A00">
      <w:pPr>
        <w:rPr>
          <w:rFonts w:ascii="Arial" w:hAnsi="Arial" w:cs="Arial"/>
          <w:color w:val="FF0000"/>
        </w:rPr>
      </w:pPr>
      <w:r>
        <w:rPr>
          <w:rFonts w:ascii="Arial" w:hAnsi="Arial" w:cs="Arial"/>
        </w:rPr>
        <w:t>Get in touch</w:t>
      </w:r>
      <w:r w:rsidR="00E116D6">
        <w:rPr>
          <w:rFonts w:ascii="Arial" w:hAnsi="Arial" w:cs="Arial"/>
        </w:rPr>
        <w:t xml:space="preserve"> with the Events team</w:t>
      </w:r>
      <w:r>
        <w:rPr>
          <w:rFonts w:ascii="Arial" w:hAnsi="Arial" w:cs="Arial"/>
        </w:rPr>
        <w:t xml:space="preserve">: </w:t>
      </w:r>
    </w:p>
    <w:p w14:paraId="036FB97A" w14:textId="702B2435" w:rsidR="00E116D6" w:rsidRDefault="00E116D6">
      <w:pPr>
        <w:rPr>
          <w:rFonts w:ascii="Arial" w:hAnsi="Arial" w:cs="Arial"/>
          <w:color w:val="FF0000"/>
        </w:rPr>
      </w:pPr>
    </w:p>
    <w:p w14:paraId="4218E982" w14:textId="0967F621" w:rsidR="00E116D6" w:rsidRPr="00E116D6" w:rsidRDefault="00E116D6">
      <w:pPr>
        <w:rPr>
          <w:rFonts w:ascii="Arial" w:hAnsi="Arial" w:cs="Arial"/>
        </w:rPr>
      </w:pPr>
      <w:r w:rsidRPr="00E116D6">
        <w:rPr>
          <w:rFonts w:ascii="Arial" w:hAnsi="Arial" w:cs="Arial"/>
        </w:rPr>
        <w:t xml:space="preserve">Portia Dowd </w:t>
      </w:r>
      <w:hyperlink r:id="rId8" w:history="1">
        <w:r w:rsidRPr="00E116D6">
          <w:rPr>
            <w:rStyle w:val="Hyperlink"/>
            <w:rFonts w:ascii="Arial" w:hAnsi="Arial" w:cs="Arial"/>
            <w:color w:val="auto"/>
          </w:rPr>
          <w:t>portia.dowd@wrbm.com</w:t>
        </w:r>
      </w:hyperlink>
      <w:r w:rsidRPr="00E116D6">
        <w:rPr>
          <w:rFonts w:ascii="Arial" w:hAnsi="Arial" w:cs="Arial"/>
        </w:rPr>
        <w:t xml:space="preserve"> </w:t>
      </w:r>
    </w:p>
    <w:p w14:paraId="745A0BC7" w14:textId="07C43223" w:rsidR="00E116D6" w:rsidRPr="00E116D6" w:rsidRDefault="00E116D6">
      <w:pPr>
        <w:rPr>
          <w:rFonts w:ascii="Arial" w:hAnsi="Arial" w:cs="Arial"/>
        </w:rPr>
      </w:pPr>
      <w:r w:rsidRPr="00E116D6">
        <w:rPr>
          <w:rFonts w:ascii="Arial" w:hAnsi="Arial" w:cs="Arial"/>
        </w:rPr>
        <w:t xml:space="preserve">Becky Cumbers </w:t>
      </w:r>
      <w:hyperlink r:id="rId9" w:history="1">
        <w:r w:rsidRPr="00E116D6">
          <w:rPr>
            <w:rStyle w:val="Hyperlink"/>
            <w:rFonts w:ascii="Arial" w:hAnsi="Arial" w:cs="Arial"/>
            <w:color w:val="auto"/>
          </w:rPr>
          <w:t>becky.cumbers@wrbm.com</w:t>
        </w:r>
      </w:hyperlink>
      <w:r w:rsidRPr="00E116D6">
        <w:rPr>
          <w:rFonts w:ascii="Arial" w:hAnsi="Arial" w:cs="Arial"/>
        </w:rPr>
        <w:t xml:space="preserve"> </w:t>
      </w:r>
    </w:p>
    <w:sectPr w:rsidR="00E116D6" w:rsidRPr="00E11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00"/>
    <w:rsid w:val="00B27A00"/>
    <w:rsid w:val="00E116D6"/>
    <w:rsid w:val="00E465FF"/>
    <w:rsid w:val="00F034A1"/>
    <w:rsid w:val="00F17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B899"/>
  <w15:chartTrackingRefBased/>
  <w15:docId w15:val="{AB0688F1-4943-4499-BD9A-B10E7F70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A00"/>
    <w:rPr>
      <w:color w:val="0563C1"/>
      <w:u w:val="single"/>
    </w:rPr>
  </w:style>
  <w:style w:type="character" w:styleId="UnresolvedMention">
    <w:name w:val="Unresolved Mention"/>
    <w:basedOn w:val="DefaultParagraphFont"/>
    <w:uiPriority w:val="99"/>
    <w:semiHidden/>
    <w:unhideWhenUsed/>
    <w:rsid w:val="00B2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0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tia.dowd@wrbm.com" TargetMode="External"/><Relationship Id="rId3" Type="http://schemas.openxmlformats.org/officeDocument/2006/relationships/webSettings" Target="webSettings.xml"/><Relationship Id="rId7" Type="http://schemas.openxmlformats.org/officeDocument/2006/relationships/hyperlink" Target="https://theconvenienceconference.com/live/en/page/program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onvenienceconference.com/live/en/page/home" TargetMode="External"/><Relationship Id="rId11" Type="http://schemas.openxmlformats.org/officeDocument/2006/relationships/theme" Target="theme/theme1.xml"/><Relationship Id="rId5" Type="http://schemas.openxmlformats.org/officeDocument/2006/relationships/hyperlink" Target="mailto:monica.ricocastrillo@lumina-intelligence.co.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becky.cumbers@wrb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341</Words>
  <Characters>1946</Characters>
  <Application>Microsoft Office Word</Application>
  <DocSecurity>0</DocSecurity>
  <Lines>16</Lines>
  <Paragraphs>4</Paragraphs>
  <ScaleCrop>false</ScaleCrop>
  <Company>William Reed</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4</cp:revision>
  <dcterms:created xsi:type="dcterms:W3CDTF">2023-04-21T14:16:00Z</dcterms:created>
  <dcterms:modified xsi:type="dcterms:W3CDTF">2023-04-26T11:32:00Z</dcterms:modified>
</cp:coreProperties>
</file>