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71854" w14:textId="77777777" w:rsidR="006B36AA" w:rsidRPr="009D441C" w:rsidRDefault="006B36AA" w:rsidP="006B36AA">
      <w:pPr>
        <w:rPr>
          <w:rFonts w:asciiTheme="majorHAnsi" w:hAnsiTheme="majorHAnsi" w:cstheme="majorHAnsi"/>
          <w:b/>
          <w:bCs/>
          <w:color w:val="505050"/>
        </w:rPr>
      </w:pPr>
      <w:r w:rsidRPr="009D441C">
        <w:rPr>
          <w:rFonts w:asciiTheme="majorHAnsi" w:hAnsiTheme="majorHAnsi" w:cstheme="majorHAnsi"/>
          <w:b/>
          <w:bCs/>
          <w:noProof/>
          <w:color w:val="505050"/>
        </w:rPr>
        <w:drawing>
          <wp:anchor distT="0" distB="0" distL="114300" distR="114300" simplePos="0" relativeHeight="251659264" behindDoc="1" locked="0" layoutInCell="1" allowOverlap="1" wp14:anchorId="4AB1E8C4" wp14:editId="263B889D">
            <wp:simplePos x="0" y="0"/>
            <wp:positionH relativeFrom="margin">
              <wp:align>right</wp:align>
            </wp:positionH>
            <wp:positionV relativeFrom="paragraph">
              <wp:posOffset>6888</wp:posOffset>
            </wp:positionV>
            <wp:extent cx="1398270" cy="626110"/>
            <wp:effectExtent l="0" t="0" r="0" b="2540"/>
            <wp:wrapTight wrapText="bothSides">
              <wp:wrapPolygon edited="0">
                <wp:start x="0" y="0"/>
                <wp:lineTo x="0" y="21030"/>
                <wp:lineTo x="6768" y="21030"/>
                <wp:lineTo x="9123" y="21030"/>
                <wp:lineTo x="21188" y="21030"/>
                <wp:lineTo x="21188" y="2629"/>
                <wp:lineTo x="14125" y="0"/>
                <wp:lineTo x="0" y="0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mina Logo Black @1.5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41C">
        <w:rPr>
          <w:rFonts w:asciiTheme="majorHAnsi" w:hAnsiTheme="majorHAnsi" w:cstheme="majorHAnsi"/>
          <w:b/>
          <w:bCs/>
          <w:color w:val="505050"/>
        </w:rPr>
        <w:t>CONTACT INFORMATION:</w:t>
      </w:r>
    </w:p>
    <w:p w14:paraId="5BCD39F6" w14:textId="77777777" w:rsidR="006B36AA" w:rsidRPr="009D441C" w:rsidRDefault="006B36AA" w:rsidP="006B36AA">
      <w:pPr>
        <w:spacing w:after="0" w:line="240" w:lineRule="auto"/>
        <w:rPr>
          <w:rFonts w:asciiTheme="majorHAnsi" w:hAnsiTheme="majorHAnsi" w:cstheme="majorHAnsi"/>
          <w:b/>
          <w:bCs/>
          <w:color w:val="505050"/>
        </w:rPr>
      </w:pPr>
      <w:r w:rsidRPr="009D441C">
        <w:rPr>
          <w:rFonts w:asciiTheme="majorHAnsi" w:hAnsiTheme="majorHAnsi" w:cstheme="majorHAnsi"/>
          <w:b/>
          <w:bCs/>
          <w:color w:val="505050"/>
        </w:rPr>
        <w:t>Lumina Intelligence</w:t>
      </w:r>
    </w:p>
    <w:p w14:paraId="6B357E56" w14:textId="77777777" w:rsidR="006B36AA" w:rsidRPr="009D441C" w:rsidRDefault="006B36AA" w:rsidP="006B36AA">
      <w:pPr>
        <w:spacing w:after="0" w:line="240" w:lineRule="auto"/>
        <w:rPr>
          <w:rFonts w:asciiTheme="majorHAnsi" w:hAnsiTheme="majorHAnsi" w:cstheme="majorHAnsi"/>
          <w:b/>
          <w:bCs/>
          <w:color w:val="505050"/>
        </w:rPr>
      </w:pPr>
      <w:r w:rsidRPr="009D441C">
        <w:rPr>
          <w:rFonts w:asciiTheme="majorHAnsi" w:hAnsiTheme="majorHAnsi" w:cstheme="majorHAnsi"/>
          <w:b/>
          <w:bCs/>
          <w:color w:val="505050"/>
        </w:rPr>
        <w:t>Monica Rico</w:t>
      </w:r>
    </w:p>
    <w:p w14:paraId="7E3C9FA0" w14:textId="77777777" w:rsidR="006B36AA" w:rsidRPr="009D441C" w:rsidRDefault="006B36AA" w:rsidP="006B36AA">
      <w:pPr>
        <w:spacing w:after="0" w:line="240" w:lineRule="auto"/>
        <w:rPr>
          <w:rFonts w:asciiTheme="majorHAnsi" w:hAnsiTheme="majorHAnsi" w:cstheme="majorHAnsi"/>
          <w:b/>
          <w:bCs/>
          <w:color w:val="505050"/>
        </w:rPr>
      </w:pPr>
      <w:r w:rsidRPr="009D441C">
        <w:rPr>
          <w:rFonts w:asciiTheme="majorHAnsi" w:hAnsiTheme="majorHAnsi" w:cstheme="majorHAnsi"/>
          <w:b/>
          <w:bCs/>
          <w:color w:val="505050"/>
        </w:rPr>
        <w:t>07423555808</w:t>
      </w:r>
    </w:p>
    <w:p w14:paraId="76C4BD06" w14:textId="77777777" w:rsidR="006B36AA" w:rsidRPr="009D441C" w:rsidRDefault="006B36AA" w:rsidP="006B36AA">
      <w:pPr>
        <w:spacing w:after="0" w:line="240" w:lineRule="auto"/>
        <w:rPr>
          <w:rStyle w:val="Hyperlink"/>
          <w:rFonts w:asciiTheme="majorHAnsi" w:hAnsiTheme="majorHAnsi" w:cstheme="majorHAnsi"/>
          <w:color w:val="505050"/>
        </w:rPr>
      </w:pPr>
      <w:hyperlink r:id="rId6" w:history="1">
        <w:r w:rsidRPr="009D441C">
          <w:rPr>
            <w:rStyle w:val="Hyperlink"/>
            <w:rFonts w:asciiTheme="majorHAnsi" w:hAnsiTheme="majorHAnsi" w:cstheme="majorHAnsi"/>
            <w:b/>
            <w:bCs/>
          </w:rPr>
          <w:t>monica.ricocastrillo@lumina-intelligence.co.uk</w:t>
        </w:r>
      </w:hyperlink>
    </w:p>
    <w:p w14:paraId="749491C7" w14:textId="77777777" w:rsidR="006B36AA" w:rsidRPr="009D441C" w:rsidRDefault="006B36AA" w:rsidP="006B36AA">
      <w:pPr>
        <w:spacing w:after="0" w:line="240" w:lineRule="auto"/>
        <w:rPr>
          <w:rStyle w:val="Hyperlink"/>
          <w:rFonts w:asciiTheme="majorHAnsi" w:hAnsiTheme="majorHAnsi" w:cstheme="majorHAnsi"/>
          <w:color w:val="505050"/>
        </w:rPr>
      </w:pPr>
    </w:p>
    <w:p w14:paraId="02A97037" w14:textId="32AFE5DF" w:rsidR="006B36AA" w:rsidRPr="009D441C" w:rsidRDefault="00E166DE" w:rsidP="006B36AA">
      <w:pPr>
        <w:spacing w:after="0" w:line="240" w:lineRule="auto"/>
        <w:rPr>
          <w:rFonts w:asciiTheme="majorHAnsi" w:hAnsiTheme="majorHAnsi" w:cstheme="majorHAnsi"/>
          <w:b/>
          <w:bCs/>
          <w:color w:val="505050"/>
          <w:u w:val="single"/>
        </w:rPr>
      </w:pPr>
      <w:r w:rsidRPr="009D441C">
        <w:rPr>
          <w:rStyle w:val="Hyperlink"/>
          <w:rFonts w:asciiTheme="majorHAnsi" w:hAnsiTheme="majorHAnsi" w:cstheme="majorHAnsi"/>
          <w:b/>
          <w:bCs/>
          <w:color w:val="505050"/>
        </w:rPr>
        <w:t>25</w:t>
      </w:r>
      <w:r w:rsidR="00016B87" w:rsidRPr="009D441C">
        <w:rPr>
          <w:rStyle w:val="Hyperlink"/>
          <w:rFonts w:asciiTheme="majorHAnsi" w:hAnsiTheme="majorHAnsi" w:cstheme="majorHAnsi"/>
          <w:b/>
          <w:bCs/>
          <w:color w:val="505050"/>
        </w:rPr>
        <w:t xml:space="preserve"> </w:t>
      </w:r>
      <w:r w:rsidR="00977369" w:rsidRPr="009D441C">
        <w:rPr>
          <w:rStyle w:val="Hyperlink"/>
          <w:rFonts w:asciiTheme="majorHAnsi" w:hAnsiTheme="majorHAnsi" w:cstheme="majorHAnsi"/>
          <w:b/>
          <w:bCs/>
          <w:color w:val="505050"/>
        </w:rPr>
        <w:t>June</w:t>
      </w:r>
      <w:r w:rsidR="00016B87" w:rsidRPr="009D441C">
        <w:rPr>
          <w:rStyle w:val="Hyperlink"/>
          <w:rFonts w:asciiTheme="majorHAnsi" w:hAnsiTheme="majorHAnsi" w:cstheme="majorHAnsi"/>
          <w:b/>
          <w:bCs/>
          <w:color w:val="505050"/>
        </w:rPr>
        <w:t xml:space="preserve"> 202</w:t>
      </w:r>
      <w:r w:rsidR="00BA1152" w:rsidRPr="009D441C">
        <w:rPr>
          <w:rStyle w:val="Hyperlink"/>
          <w:rFonts w:asciiTheme="majorHAnsi" w:hAnsiTheme="majorHAnsi" w:cstheme="majorHAnsi"/>
          <w:b/>
          <w:bCs/>
          <w:color w:val="505050"/>
        </w:rPr>
        <w:t>5</w:t>
      </w:r>
    </w:p>
    <w:p w14:paraId="39429744" w14:textId="77777777" w:rsidR="006B36AA" w:rsidRPr="009D441C" w:rsidRDefault="006B36AA" w:rsidP="006B36AA">
      <w:pPr>
        <w:rPr>
          <w:b/>
          <w:bCs/>
        </w:rPr>
      </w:pPr>
    </w:p>
    <w:p w14:paraId="23B67F0A" w14:textId="77777777" w:rsidR="006B36AA" w:rsidRPr="009D441C" w:rsidRDefault="006B36AA" w:rsidP="00BD5649"/>
    <w:p w14:paraId="327EDE56" w14:textId="77777777" w:rsidR="00E166DE" w:rsidRPr="009D441C" w:rsidRDefault="00E166DE" w:rsidP="00E166DE">
      <w:pPr>
        <w:rPr>
          <w:b/>
          <w:bCs/>
        </w:rPr>
      </w:pPr>
      <w:r w:rsidRPr="009D441C">
        <w:rPr>
          <w:b/>
          <w:bCs/>
        </w:rPr>
        <w:t>Lumina Intelligence Launches Inaugural Category Management &amp; Insight Awards</w:t>
      </w:r>
    </w:p>
    <w:p w14:paraId="395A220F" w14:textId="77777777" w:rsidR="00E166DE" w:rsidRPr="009D441C" w:rsidRDefault="00E166DE" w:rsidP="00E166DE">
      <w:pPr>
        <w:ind w:left="720"/>
        <w:rPr>
          <w:i/>
          <w:iCs/>
        </w:rPr>
      </w:pPr>
    </w:p>
    <w:p w14:paraId="4824475C" w14:textId="71D5FD0F" w:rsidR="00E166DE" w:rsidRPr="009D441C" w:rsidRDefault="00E166DE" w:rsidP="00E166DE">
      <w:pPr>
        <w:ind w:left="720"/>
        <w:rPr>
          <w:i/>
          <w:iCs/>
        </w:rPr>
      </w:pPr>
      <w:r w:rsidRPr="009D441C">
        <w:rPr>
          <w:i/>
          <w:iCs/>
        </w:rPr>
        <w:t>“A new industry benchmark recognising excellence across Foodservice, Wholesale and Convenience sectors.” Laura Joyce, Head of Customer Success.</w:t>
      </w:r>
    </w:p>
    <w:p w14:paraId="1D093C7D" w14:textId="77777777" w:rsidR="00E166DE" w:rsidRPr="009D441C" w:rsidRDefault="00E166DE" w:rsidP="00E166DE"/>
    <w:p w14:paraId="32D25E27" w14:textId="6E423246" w:rsidR="00E166DE" w:rsidRPr="009D441C" w:rsidRDefault="00E166DE" w:rsidP="00E166DE">
      <w:hyperlink r:id="rId7" w:history="1">
        <w:r w:rsidRPr="009D441C">
          <w:rPr>
            <w:rStyle w:val="Hyperlink"/>
          </w:rPr>
          <w:t>Lumina Intelligence</w:t>
        </w:r>
      </w:hyperlink>
      <w:r w:rsidRPr="009D441C">
        <w:t xml:space="preserve"> is proud to announce the launch of the </w:t>
      </w:r>
      <w:hyperlink r:id="rId8" w:history="1">
        <w:r w:rsidRPr="009D441C">
          <w:rPr>
            <w:rStyle w:val="Hyperlink"/>
          </w:rPr>
          <w:t>Category Management &amp; Insight Awards 2025</w:t>
        </w:r>
      </w:hyperlink>
      <w:r w:rsidRPr="009D441C">
        <w:t>, a new initiative designed to recognise and celebrate outstanding contributions in Category, Marketing and Insight across the UK’s Foodservice, Wholesale and Convenience sectors.</w:t>
      </w:r>
    </w:p>
    <w:p w14:paraId="4B72CDD1" w14:textId="77777777" w:rsidR="00E166DE" w:rsidRPr="009D441C" w:rsidRDefault="00E166DE" w:rsidP="00E166DE">
      <w:r w:rsidRPr="009D441C">
        <w:t>These first-of-their-kind awards aim to spotlight individuals and teams who are using data, insight, and collaboration to drive tangible growth, enhance customer understanding, and advance strategic thinking within their organisations.</w:t>
      </w:r>
    </w:p>
    <w:p w14:paraId="0E4EA7FD" w14:textId="161F31D5" w:rsidR="00E166DE" w:rsidRPr="009D441C" w:rsidRDefault="00E166DE" w:rsidP="00E166DE">
      <w:pPr>
        <w:rPr>
          <w:b/>
          <w:bCs/>
        </w:rPr>
      </w:pPr>
      <w:r w:rsidRPr="009D441C">
        <w:rPr>
          <w:b/>
          <w:bCs/>
        </w:rPr>
        <w:t>An Industry First</w:t>
      </w:r>
      <w:r w:rsidRPr="009D441C">
        <w:rPr>
          <w:b/>
          <w:bCs/>
        </w:rPr>
        <w:br/>
      </w:r>
      <w:r w:rsidRPr="009D441C">
        <w:t>As the only UK awards programme dedicated specifically to category management and commercial insight in these sectors, the Category Management &amp; Insight Awards address a clear gap in recognising the professionals behind the strategies shaping the industry. From rising stars to seasoned leaders, from bold ideas to collaborative</w:t>
      </w:r>
      <w:r w:rsidRPr="009D441C">
        <w:rPr>
          <w:b/>
          <w:bCs/>
        </w:rPr>
        <w:t xml:space="preserve"> </w:t>
      </w:r>
      <w:r w:rsidRPr="009D441C">
        <w:t>success stories – the awards provide a platform for achievement at every level.</w:t>
      </w:r>
    </w:p>
    <w:p w14:paraId="7A8F5F50" w14:textId="77777777" w:rsidR="00E166DE" w:rsidRPr="009D441C" w:rsidRDefault="00E166DE" w:rsidP="00E166DE">
      <w:pPr>
        <w:rPr>
          <w:b/>
          <w:bCs/>
        </w:rPr>
      </w:pPr>
      <w:r w:rsidRPr="009D441C">
        <w:rPr>
          <w:b/>
          <w:bCs/>
        </w:rPr>
        <w:t>Five Award Categories:</w:t>
      </w:r>
    </w:p>
    <w:p w14:paraId="69486810" w14:textId="77777777" w:rsidR="00E166DE" w:rsidRPr="009D441C" w:rsidRDefault="00E166DE" w:rsidP="00E166DE">
      <w:pPr>
        <w:numPr>
          <w:ilvl w:val="0"/>
          <w:numId w:val="6"/>
        </w:numPr>
        <w:rPr>
          <w:b/>
          <w:bCs/>
        </w:rPr>
      </w:pPr>
      <w:r w:rsidRPr="009D441C">
        <w:rPr>
          <w:b/>
          <w:bCs/>
        </w:rPr>
        <w:t xml:space="preserve">Best Use of Data &amp; Insight Award </w:t>
      </w:r>
      <w:r w:rsidRPr="009D441C">
        <w:t>– for strategies that demonstrate category growth through data-driven recommendations</w:t>
      </w:r>
    </w:p>
    <w:p w14:paraId="19CD0C26" w14:textId="77777777" w:rsidR="00E166DE" w:rsidRPr="009D441C" w:rsidRDefault="00E166DE" w:rsidP="00E166DE">
      <w:pPr>
        <w:numPr>
          <w:ilvl w:val="0"/>
          <w:numId w:val="6"/>
        </w:numPr>
        <w:rPr>
          <w:b/>
          <w:bCs/>
        </w:rPr>
      </w:pPr>
      <w:r w:rsidRPr="009D441C">
        <w:rPr>
          <w:b/>
          <w:bCs/>
        </w:rPr>
        <w:t xml:space="preserve">Innovation in Insights Award </w:t>
      </w:r>
      <w:r w:rsidRPr="009D441C">
        <w:t>– recognising original and effective approaches to delivering insight</w:t>
      </w:r>
    </w:p>
    <w:p w14:paraId="6A57DB94" w14:textId="77777777" w:rsidR="00E166DE" w:rsidRPr="009D441C" w:rsidRDefault="00E166DE" w:rsidP="00E166DE">
      <w:pPr>
        <w:numPr>
          <w:ilvl w:val="0"/>
          <w:numId w:val="6"/>
        </w:numPr>
        <w:rPr>
          <w:b/>
          <w:bCs/>
        </w:rPr>
      </w:pPr>
      <w:r w:rsidRPr="009D441C">
        <w:rPr>
          <w:b/>
          <w:bCs/>
        </w:rPr>
        <w:t xml:space="preserve">Best Supplier-Retailer Collaboration Award </w:t>
      </w:r>
      <w:r w:rsidRPr="009D441C">
        <w:t>– for partnerships that demonstrate mutual benefit and measurable impact</w:t>
      </w:r>
    </w:p>
    <w:p w14:paraId="478FAB6F" w14:textId="77777777" w:rsidR="00E166DE" w:rsidRPr="009D441C" w:rsidRDefault="00E166DE" w:rsidP="00E166DE">
      <w:pPr>
        <w:numPr>
          <w:ilvl w:val="0"/>
          <w:numId w:val="6"/>
        </w:numPr>
      </w:pPr>
      <w:r w:rsidRPr="009D441C">
        <w:rPr>
          <w:b/>
          <w:bCs/>
        </w:rPr>
        <w:t xml:space="preserve">Category &amp; Insights Champion of the Year </w:t>
      </w:r>
      <w:r w:rsidRPr="009D441C">
        <w:t>– honouring long-term vision and leadership</w:t>
      </w:r>
    </w:p>
    <w:p w14:paraId="6DB0A606" w14:textId="77777777" w:rsidR="00E166DE" w:rsidRPr="009D441C" w:rsidRDefault="00E166DE" w:rsidP="00E166DE">
      <w:pPr>
        <w:numPr>
          <w:ilvl w:val="0"/>
          <w:numId w:val="6"/>
        </w:numPr>
      </w:pPr>
      <w:r w:rsidRPr="009D441C">
        <w:rPr>
          <w:b/>
          <w:bCs/>
        </w:rPr>
        <w:t xml:space="preserve">Rising Star Award </w:t>
      </w:r>
      <w:r w:rsidRPr="009D441C">
        <w:t>– celebrating early-career professionals already delivering meaningful results</w:t>
      </w:r>
    </w:p>
    <w:p w14:paraId="2CDE392E" w14:textId="77777777" w:rsidR="00E166DE" w:rsidRPr="009D441C" w:rsidRDefault="00E166DE" w:rsidP="00E166DE">
      <w:r w:rsidRPr="009D441C">
        <w:t>Winners will be selected by an expert judging panel and announced at an exclusive industry event.</w:t>
      </w:r>
    </w:p>
    <w:p w14:paraId="64445D12" w14:textId="35B10115" w:rsidR="00E166DE" w:rsidRPr="009D441C" w:rsidRDefault="00E166DE" w:rsidP="00E166DE">
      <w:r w:rsidRPr="009D441C">
        <w:lastRenderedPageBreak/>
        <w:t xml:space="preserve">The awards ceremony will take place on </w:t>
      </w:r>
      <w:r w:rsidRPr="009D441C">
        <w:rPr>
          <w:b/>
          <w:bCs/>
        </w:rPr>
        <w:t>Thursday, 20th November 2025 at Lucy Wong in London’s Fitzrovia</w:t>
      </w:r>
      <w:r w:rsidRPr="009D441C">
        <w:t>, bringing together key decision-makers, category leaders, and commercial strategists for an afternoon of recognition, networking, and inspiration.</w:t>
      </w:r>
    </w:p>
    <w:p w14:paraId="2DB360B2" w14:textId="77777777" w:rsidR="00E166DE" w:rsidRPr="009D441C" w:rsidRDefault="00E166DE" w:rsidP="00E166DE">
      <w:r w:rsidRPr="009D441C">
        <w:rPr>
          <w:b/>
          <w:bCs/>
        </w:rPr>
        <w:t>Entries are now open and will close on 15 August 2025</w:t>
      </w:r>
      <w:r w:rsidRPr="009D441C">
        <w:t>. Individuals and organisations are encouraged to submit nominations either for themselves or on behalf of colleagues and partners.</w:t>
      </w:r>
    </w:p>
    <w:p w14:paraId="55914862" w14:textId="167D0D09" w:rsidR="00E166DE" w:rsidRPr="009D441C" w:rsidRDefault="00E166DE" w:rsidP="00E166DE">
      <w:r w:rsidRPr="009D441C">
        <w:t>For full category criteria and entry details, visit:</w:t>
      </w:r>
      <w:r w:rsidRPr="009D441C">
        <w:br/>
      </w:r>
      <w:hyperlink r:id="rId9" w:tgtFrame="_new" w:history="1">
        <w:r w:rsidRPr="009D441C">
          <w:rPr>
            <w:rStyle w:val="Hyperlink"/>
          </w:rPr>
          <w:t>https://awards.lumina-intelligence.com</w:t>
        </w:r>
      </w:hyperlink>
    </w:p>
    <w:p w14:paraId="0A1205F9" w14:textId="77777777" w:rsidR="009D441C" w:rsidRPr="009D441C" w:rsidRDefault="009D441C" w:rsidP="009D441C">
      <w:pPr>
        <w:rPr>
          <w:b/>
          <w:bCs/>
        </w:rPr>
      </w:pPr>
    </w:p>
    <w:p w14:paraId="41DD4E14" w14:textId="3CCFC6FF" w:rsidR="009D441C" w:rsidRPr="009D441C" w:rsidRDefault="009D441C" w:rsidP="009D441C">
      <w:pPr>
        <w:rPr>
          <w:b/>
          <w:bCs/>
        </w:rPr>
      </w:pPr>
      <w:r w:rsidRPr="009D441C">
        <w:rPr>
          <w:b/>
          <w:bCs/>
        </w:rPr>
        <w:t>Who We Are:</w:t>
      </w:r>
    </w:p>
    <w:p w14:paraId="6209230A" w14:textId="77777777" w:rsidR="009D441C" w:rsidRPr="009D441C" w:rsidRDefault="009D441C" w:rsidP="009D441C">
      <w:hyperlink r:id="rId10" w:history="1">
        <w:r w:rsidRPr="009D441C">
          <w:rPr>
            <w:rStyle w:val="Hyperlink"/>
            <w:rFonts w:cstheme="minorHAnsi"/>
          </w:rPr>
          <w:t>Lumina Intelligence</w:t>
        </w:r>
      </w:hyperlink>
      <w:r w:rsidRPr="009D441C">
        <w:t xml:space="preserve"> helps food and drink brands understand their consumers and markets - so they can grow faster, plan smarter, and make better commercial decisions.</w:t>
      </w:r>
    </w:p>
    <w:p w14:paraId="1392254E" w14:textId="77777777" w:rsidR="009D441C" w:rsidRPr="009D441C" w:rsidRDefault="009D441C" w:rsidP="009D441C">
      <w:r w:rsidRPr="009D441C">
        <w:t>We specialise in insight for grocery retail and hospitality, combining trusted data with expert analysis to support your commercial, category, and insight teams.</w:t>
      </w:r>
    </w:p>
    <w:p w14:paraId="68ADDFAD" w14:textId="77777777" w:rsidR="009D441C" w:rsidRPr="009D441C" w:rsidRDefault="009D441C" w:rsidP="009D441C">
      <w:hyperlink r:id="rId11" w:history="1">
        <w:r w:rsidRPr="009D441C">
          <w:rPr>
            <w:rStyle w:val="Hyperlink"/>
          </w:rPr>
          <w:t>https://www.lumina-intelligence.com/</w:t>
        </w:r>
      </w:hyperlink>
      <w:r w:rsidRPr="009D441C">
        <w:t xml:space="preserve"> </w:t>
      </w:r>
    </w:p>
    <w:p w14:paraId="72472066" w14:textId="77777777" w:rsidR="000C6709" w:rsidRPr="009D441C" w:rsidRDefault="000C6709" w:rsidP="00E166DE"/>
    <w:sectPr w:rsidR="000C6709" w:rsidRPr="009D44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C6DF0"/>
    <w:multiLevelType w:val="hybridMultilevel"/>
    <w:tmpl w:val="8AF6A27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0327C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5232FA7"/>
    <w:multiLevelType w:val="hybridMultilevel"/>
    <w:tmpl w:val="D1B0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D0179"/>
    <w:multiLevelType w:val="hybridMultilevel"/>
    <w:tmpl w:val="50BCB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B2CBE"/>
    <w:multiLevelType w:val="hybridMultilevel"/>
    <w:tmpl w:val="7CDC7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A698E"/>
    <w:multiLevelType w:val="multilevel"/>
    <w:tmpl w:val="89AA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6652061">
    <w:abstractNumId w:val="4"/>
  </w:num>
  <w:num w:numId="2" w16cid:durableId="281112737">
    <w:abstractNumId w:val="2"/>
  </w:num>
  <w:num w:numId="3" w16cid:durableId="1236352624">
    <w:abstractNumId w:val="1"/>
  </w:num>
  <w:num w:numId="4" w16cid:durableId="1387148809">
    <w:abstractNumId w:val="0"/>
  </w:num>
  <w:num w:numId="5" w16cid:durableId="1593198638">
    <w:abstractNumId w:val="3"/>
  </w:num>
  <w:num w:numId="6" w16cid:durableId="338699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49"/>
    <w:rsid w:val="00016B87"/>
    <w:rsid w:val="000C6709"/>
    <w:rsid w:val="00264AF3"/>
    <w:rsid w:val="00344384"/>
    <w:rsid w:val="003B0020"/>
    <w:rsid w:val="004C39E5"/>
    <w:rsid w:val="004F28D2"/>
    <w:rsid w:val="00525529"/>
    <w:rsid w:val="0060300A"/>
    <w:rsid w:val="006B36AA"/>
    <w:rsid w:val="00753D0D"/>
    <w:rsid w:val="008F2802"/>
    <w:rsid w:val="00977369"/>
    <w:rsid w:val="00987D9E"/>
    <w:rsid w:val="009D441C"/>
    <w:rsid w:val="00A26113"/>
    <w:rsid w:val="00AA0987"/>
    <w:rsid w:val="00BA1152"/>
    <w:rsid w:val="00BD5649"/>
    <w:rsid w:val="00C32D4F"/>
    <w:rsid w:val="00CB1B11"/>
    <w:rsid w:val="00E166DE"/>
    <w:rsid w:val="00E465FF"/>
    <w:rsid w:val="00F35FDA"/>
    <w:rsid w:val="00F4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80754F"/>
  <w15:chartTrackingRefBased/>
  <w15:docId w15:val="{CDD9147B-FFFE-4B81-832A-C760EB75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6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7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67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2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2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8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wards.lumina-intelligence.com/live/en/page/ent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umina-intelligenc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ca.ricocastrillo@lumina-intelligence.co.uk" TargetMode="External"/><Relationship Id="rId11" Type="http://schemas.openxmlformats.org/officeDocument/2006/relationships/hyperlink" Target="https://www.lumina-intelligence.com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lumina-intelligenc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wards.lumina-intellige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Reed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Rico Castrillo</dc:creator>
  <cp:keywords/>
  <dc:description/>
  <cp:lastModifiedBy>Monica Rico Castrillo</cp:lastModifiedBy>
  <cp:revision>3</cp:revision>
  <dcterms:created xsi:type="dcterms:W3CDTF">2025-06-25T07:39:00Z</dcterms:created>
  <dcterms:modified xsi:type="dcterms:W3CDTF">2025-08-15T10:09:00Z</dcterms:modified>
</cp:coreProperties>
</file>